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9AE" w:rsidRDefault="00C359A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9922"/>
      </w:tblGrid>
      <w:tr w:rsidR="00C664E7" w:rsidTr="00C664E7">
        <w:tc>
          <w:tcPr>
            <w:tcW w:w="6204" w:type="dxa"/>
          </w:tcPr>
          <w:p w:rsidR="00C359AE" w:rsidRDefault="00C359AE" w:rsidP="00C35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9AE" w:rsidRPr="00C664E7" w:rsidRDefault="00C359AE" w:rsidP="00C35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2B4972" wp14:editId="46ADA375">
                  <wp:extent cx="3581400" cy="5438775"/>
                  <wp:effectExtent l="0" t="0" r="0" b="9525"/>
                  <wp:docPr id="1" name="Рисунок 1" descr="C:\Users\User\Downloads\IMG_20250311_150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20250311_1505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54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2" w:type="dxa"/>
          </w:tcPr>
          <w:p w:rsidR="00C359AE" w:rsidRDefault="00C359AE" w:rsidP="00734691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bookmarkStart w:id="0" w:name="_GoBack"/>
            <w:bookmarkEnd w:id="0"/>
          </w:p>
          <w:p w:rsidR="00C664E7" w:rsidRPr="00F41A92" w:rsidRDefault="00C359AE" w:rsidP="00C359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Тутов Александр Григорьевич</w:t>
            </w:r>
          </w:p>
          <w:p w:rsidR="00C664E7" w:rsidRPr="00F41A92" w:rsidRDefault="00C664E7" w:rsidP="00C664E7">
            <w:pPr>
              <w:spacing w:line="36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sz w:val="24"/>
                <w:szCs w:val="24"/>
              </w:rPr>
              <w:t xml:space="preserve">Мой прадедушка, Тутов Александр Григорьевич, уроженец Курской области </w:t>
            </w:r>
            <w:proofErr w:type="spellStart"/>
            <w:r w:rsidRPr="00F41A92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41A92">
              <w:rPr>
                <w:rFonts w:ascii="Times New Roman" w:hAnsi="Times New Roman" w:cs="Times New Roman"/>
                <w:sz w:val="24"/>
                <w:szCs w:val="24"/>
              </w:rPr>
              <w:t xml:space="preserve"> района. Родился 22 марта 1913 года. На фронт ушёл в июле 1941 года. Ему было 28 лет. </w:t>
            </w:r>
          </w:p>
          <w:p w:rsidR="00C664E7" w:rsidRPr="00F41A92" w:rsidRDefault="00C664E7" w:rsidP="00C664E7">
            <w:pPr>
              <w:spacing w:line="36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sz w:val="24"/>
                <w:szCs w:val="24"/>
              </w:rPr>
              <w:t xml:space="preserve">С 01.07.1941 года по 10.09.1942 года был стрелком в 444 Стрелковом полку. С 10.09.42г. по 19.11 1942 года был стрелком в 1029Стрелковой роте. После двух ранений был направлен в 222 Аэродромно-техническую роту, где занимался строительством аэродромов, отвечал за техническое состояние тракторов, работал по 19 часов бессменно. Вернулся прадедушка с войны в 1946 году. </w:t>
            </w:r>
          </w:p>
          <w:p w:rsidR="00C664E7" w:rsidRPr="00F41A92" w:rsidRDefault="00C664E7" w:rsidP="00C664E7">
            <w:pPr>
              <w:spacing w:line="36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sz w:val="24"/>
                <w:szCs w:val="24"/>
              </w:rPr>
              <w:t>По воспоминаниям моей бабушки, прадедушка не любил говорить о войне. Однажды он рассказал, как остался жив после контузии, благодаря медицинской бригаде. После боя он лежал и не мог пошевелиться и позвать на по</w:t>
            </w:r>
            <w:r w:rsidR="00623A38" w:rsidRPr="00F41A92">
              <w:rPr>
                <w:rFonts w:ascii="Times New Roman" w:hAnsi="Times New Roman" w:cs="Times New Roman"/>
                <w:sz w:val="24"/>
                <w:szCs w:val="24"/>
              </w:rPr>
              <w:t xml:space="preserve">мощь. Один санитар заметил, что под дедушкой подтаял снег, </w:t>
            </w:r>
            <w:proofErr w:type="gramStart"/>
            <w:r w:rsidR="00623A38" w:rsidRPr="00F41A92">
              <w:rPr>
                <w:rFonts w:ascii="Times New Roman" w:hAnsi="Times New Roman" w:cs="Times New Roman"/>
                <w:sz w:val="24"/>
                <w:szCs w:val="24"/>
              </w:rPr>
              <w:t>значит он жив</w:t>
            </w:r>
            <w:proofErr w:type="gramEnd"/>
            <w:r w:rsidR="00623A38" w:rsidRPr="00F41A92">
              <w:rPr>
                <w:rFonts w:ascii="Times New Roman" w:hAnsi="Times New Roman" w:cs="Times New Roman"/>
                <w:sz w:val="24"/>
                <w:szCs w:val="24"/>
              </w:rPr>
              <w:t xml:space="preserve"> и спас моего прадеда. </w:t>
            </w:r>
          </w:p>
          <w:p w:rsidR="00623A38" w:rsidRPr="00F41A92" w:rsidRDefault="00623A38" w:rsidP="00C664E7">
            <w:pPr>
              <w:spacing w:line="36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sz w:val="24"/>
                <w:szCs w:val="24"/>
              </w:rPr>
              <w:t>Прадедушка не считал себя героем, он был скромным человеком, который защищал свою Родину и семью. За участие в боях за Родину и самоотверженную работу по строительству аэродромов мой прадедушка Александр Григорьевич награждён «Орденом Красной Звезды».</w:t>
            </w:r>
          </w:p>
          <w:p w:rsidR="00623A38" w:rsidRPr="00F41A92" w:rsidRDefault="00623A38" w:rsidP="00C664E7">
            <w:pPr>
              <w:spacing w:line="36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sz w:val="24"/>
                <w:szCs w:val="24"/>
              </w:rPr>
              <w:t>К сожалению, он умер задолго до моего рождения, но память о нём останется в моём сердце.</w:t>
            </w:r>
          </w:p>
          <w:p w:rsidR="00623A38" w:rsidRPr="00F41A92" w:rsidRDefault="00623A38" w:rsidP="00C664E7">
            <w:pPr>
              <w:spacing w:line="360" w:lineRule="auto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была самой тяжёлой и кровопроли</w:t>
            </w:r>
            <w:r w:rsidR="00C359AE" w:rsidRPr="00F41A92">
              <w:rPr>
                <w:rFonts w:ascii="Times New Roman" w:hAnsi="Times New Roman" w:cs="Times New Roman"/>
                <w:sz w:val="24"/>
                <w:szCs w:val="24"/>
              </w:rPr>
              <w:t xml:space="preserve">тной из всех войн. Мог ли мой прадед представить, что по его земле опять будет идти враг. Но сила духа, которой обладают русские люди, </w:t>
            </w:r>
            <w:proofErr w:type="spellStart"/>
            <w:r w:rsidR="00C359AE" w:rsidRPr="00F41A92">
              <w:rPr>
                <w:rFonts w:ascii="Times New Roman" w:hAnsi="Times New Roman" w:cs="Times New Roman"/>
                <w:sz w:val="24"/>
                <w:szCs w:val="24"/>
              </w:rPr>
              <w:t>помла</w:t>
            </w:r>
            <w:proofErr w:type="spellEnd"/>
            <w:r w:rsidR="00C359AE" w:rsidRPr="00F41A92">
              <w:rPr>
                <w:rFonts w:ascii="Times New Roman" w:hAnsi="Times New Roman" w:cs="Times New Roman"/>
                <w:sz w:val="24"/>
                <w:szCs w:val="24"/>
              </w:rPr>
              <w:t xml:space="preserve"> выиграть Великую Отечественную войну, поможет нам и сейчас.</w:t>
            </w:r>
          </w:p>
          <w:p w:rsidR="00C664E7" w:rsidRPr="00734691" w:rsidRDefault="00C359AE" w:rsidP="0073469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Выполнил ученик </w:t>
            </w:r>
            <w:proofErr w:type="gramStart"/>
            <w:r w:rsidRPr="00F41A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F41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класса Петров Иван</w:t>
            </w:r>
          </w:p>
        </w:tc>
      </w:tr>
    </w:tbl>
    <w:p w:rsidR="004A1AE4" w:rsidRDefault="004A1AE4"/>
    <w:sectPr w:rsidR="004A1AE4" w:rsidSect="00C359AE">
      <w:pgSz w:w="16838" w:h="11906" w:orient="landscape"/>
      <w:pgMar w:top="284" w:right="395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99"/>
    <w:rsid w:val="00010A99"/>
    <w:rsid w:val="004A1AE4"/>
    <w:rsid w:val="00623A38"/>
    <w:rsid w:val="006B5B0F"/>
    <w:rsid w:val="00734691"/>
    <w:rsid w:val="00792774"/>
    <w:rsid w:val="00C359AE"/>
    <w:rsid w:val="00C664E7"/>
    <w:rsid w:val="00F4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2025-03-11T09:42:00Z</dcterms:created>
  <dcterms:modified xsi:type="dcterms:W3CDTF">2025-03-12T03:38:00Z</dcterms:modified>
</cp:coreProperties>
</file>